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E9E2" w14:textId="2CB0FC6A" w:rsidR="002A0B39" w:rsidRDefault="002A0B39" w:rsidP="002A0B39">
      <w:pPr>
        <w:spacing w:line="220" w:lineRule="exact"/>
        <w:jc w:val="right"/>
        <w:rPr>
          <w:rFonts w:ascii="Montserrat" w:hAnsi="Montserrat" w:cs="Times New Roman"/>
          <w:sz w:val="18"/>
          <w:szCs w:val="18"/>
          <w:lang w:val="es-MX"/>
        </w:rPr>
      </w:pPr>
      <w:bookmarkStart w:id="0" w:name="_GoBack"/>
      <w:bookmarkEnd w:id="0"/>
      <w:r>
        <w:rPr>
          <w:rFonts w:ascii="Montserrat" w:hAnsi="Montserrat" w:cs="Times New Roman"/>
          <w:sz w:val="18"/>
          <w:szCs w:val="18"/>
          <w:lang w:val="es-MX"/>
        </w:rPr>
        <w:t>No. de Oficio 512.03.-</w:t>
      </w:r>
      <w:r w:rsidR="008E7841">
        <w:rPr>
          <w:rFonts w:ascii="Montserrat" w:hAnsi="Montserrat" w:cs="Times New Roman"/>
          <w:sz w:val="18"/>
          <w:szCs w:val="18"/>
          <w:lang w:val="es-MX"/>
        </w:rPr>
        <w:t>XXX</w:t>
      </w:r>
      <w:r>
        <w:rPr>
          <w:rFonts w:ascii="Montserrat" w:hAnsi="Montserrat" w:cs="Times New Roman"/>
          <w:sz w:val="18"/>
          <w:szCs w:val="18"/>
          <w:lang w:val="es-MX"/>
        </w:rPr>
        <w:t>-2021</w:t>
      </w:r>
    </w:p>
    <w:p w14:paraId="5C4D4DBB" w14:textId="77777777" w:rsidR="002A0B39" w:rsidRPr="007E00C5" w:rsidRDefault="002A0B39" w:rsidP="002A0B39">
      <w:pPr>
        <w:spacing w:line="220" w:lineRule="exact"/>
        <w:jc w:val="right"/>
        <w:rPr>
          <w:rFonts w:ascii="Montserrat" w:hAnsi="Montserrat" w:cs="Times New Roman"/>
          <w:sz w:val="18"/>
          <w:szCs w:val="18"/>
          <w:lang w:val="es-MX"/>
        </w:rPr>
      </w:pPr>
    </w:p>
    <w:p w14:paraId="3E379C69" w14:textId="77777777" w:rsidR="0015234E" w:rsidRPr="00766F90" w:rsidRDefault="0015234E" w:rsidP="0015234E">
      <w:pPr>
        <w:jc w:val="right"/>
        <w:rPr>
          <w:rFonts w:ascii="Montserrat Medium" w:hAnsi="Montserrat Medium" w:cs="Times New Roman"/>
          <w:lang w:val="es-MX"/>
        </w:rPr>
      </w:pPr>
      <w:r w:rsidRPr="006D2B38">
        <w:rPr>
          <w:rFonts w:ascii="Montserrat Medium" w:hAnsi="Montserrat Medium" w:cs="Times New Roman"/>
          <w:b/>
          <w:lang w:val="es-MX"/>
        </w:rPr>
        <w:t>Asunto:</w:t>
      </w:r>
      <w:r>
        <w:rPr>
          <w:rFonts w:ascii="Montserrat Medium" w:hAnsi="Montserrat Medium" w:cs="Times New Roman"/>
          <w:lang w:val="es-MX"/>
        </w:rPr>
        <w:t xml:space="preserve"> Solicitud de Transferencia Primaria </w:t>
      </w:r>
      <w:r w:rsidRPr="00766F90">
        <w:rPr>
          <w:rFonts w:ascii="Montserrat Medium" w:hAnsi="Montserrat Medium" w:cs="Times New Roman"/>
          <w:lang w:val="es-MX"/>
        </w:rPr>
        <w:t xml:space="preserve">                                                                                                                                  Ciudad de México a</w:t>
      </w:r>
      <w:r>
        <w:rPr>
          <w:rFonts w:ascii="Montserrat Medium" w:hAnsi="Montserrat Medium" w:cs="Times New Roman"/>
          <w:lang w:val="es-MX"/>
        </w:rPr>
        <w:t xml:space="preserve">, </w:t>
      </w:r>
    </w:p>
    <w:p w14:paraId="767837CA" w14:textId="77777777" w:rsidR="0015234E" w:rsidRPr="00766F90" w:rsidRDefault="0015234E" w:rsidP="0015234E">
      <w:pPr>
        <w:rPr>
          <w:rFonts w:ascii="Montserrat Medium" w:hAnsi="Montserrat Medium" w:cs="Times New Roman"/>
          <w:b/>
          <w:lang w:val="es-MX"/>
        </w:rPr>
      </w:pPr>
    </w:p>
    <w:p w14:paraId="7D0143CE" w14:textId="77777777" w:rsidR="0015234E" w:rsidRPr="00766F90" w:rsidRDefault="0015234E" w:rsidP="0015234E">
      <w:pPr>
        <w:rPr>
          <w:rFonts w:ascii="Montserrat Medium" w:eastAsia="Batang" w:hAnsi="Montserrat Medium" w:cs="Times New Roman"/>
          <w:b/>
          <w:kern w:val="18"/>
        </w:rPr>
      </w:pPr>
      <w:r>
        <w:rPr>
          <w:rFonts w:ascii="Montserrat Medium" w:eastAsia="Batang" w:hAnsi="Montserrat Medium" w:cs="Times New Roman"/>
          <w:b/>
          <w:kern w:val="18"/>
        </w:rPr>
        <w:t>MTRA</w:t>
      </w:r>
      <w:r w:rsidRPr="00766F90">
        <w:rPr>
          <w:rFonts w:ascii="Montserrat Medium" w:eastAsia="Batang" w:hAnsi="Montserrat Medium" w:cs="Times New Roman"/>
          <w:b/>
          <w:kern w:val="18"/>
        </w:rPr>
        <w:t>. KRISNA ITZEL MARTINEZ CANO</w:t>
      </w:r>
    </w:p>
    <w:p w14:paraId="349326C1" w14:textId="77777777" w:rsidR="0015234E" w:rsidRPr="00766F90" w:rsidRDefault="0015234E" w:rsidP="0015234E">
      <w:pPr>
        <w:rPr>
          <w:rFonts w:ascii="Montserrat Medium" w:eastAsia="Batang" w:hAnsi="Montserrat Medium" w:cs="Times New Roman"/>
          <w:kern w:val="18"/>
        </w:rPr>
      </w:pPr>
      <w:r w:rsidRPr="00766F90">
        <w:rPr>
          <w:rFonts w:ascii="Montserrat Medium" w:eastAsia="Batang" w:hAnsi="Montserrat Medium" w:cs="Times New Roman"/>
          <w:kern w:val="18"/>
        </w:rPr>
        <w:t>Jefa del Departamento de Archivo</w:t>
      </w:r>
    </w:p>
    <w:p w14:paraId="0C4289C4" w14:textId="77777777" w:rsidR="0015234E" w:rsidRPr="00766F90" w:rsidRDefault="0015234E" w:rsidP="0015234E">
      <w:pPr>
        <w:rPr>
          <w:rFonts w:ascii="Montserrat Medium" w:eastAsia="Batang" w:hAnsi="Montserrat Medium" w:cs="Times New Roman"/>
          <w:kern w:val="18"/>
        </w:rPr>
      </w:pPr>
      <w:proofErr w:type="gramStart"/>
      <w:r w:rsidRPr="00766F90">
        <w:rPr>
          <w:rFonts w:ascii="Montserrat Medium" w:eastAsia="Batang" w:hAnsi="Montserrat Medium" w:cs="Times New Roman"/>
          <w:kern w:val="18"/>
        </w:rPr>
        <w:t>de</w:t>
      </w:r>
      <w:proofErr w:type="gramEnd"/>
      <w:r w:rsidRPr="00766F90">
        <w:rPr>
          <w:rFonts w:ascii="Montserrat Medium" w:eastAsia="Batang" w:hAnsi="Montserrat Medium" w:cs="Times New Roman"/>
          <w:kern w:val="18"/>
        </w:rPr>
        <w:t xml:space="preserve"> Concentración  e Histórico</w:t>
      </w:r>
    </w:p>
    <w:p w14:paraId="6FABDAE6" w14:textId="77777777" w:rsidR="0015234E" w:rsidRPr="00766F90" w:rsidRDefault="0015234E" w:rsidP="0015234E">
      <w:pPr>
        <w:rPr>
          <w:rFonts w:ascii="Montserrat Medium" w:eastAsia="Batang" w:hAnsi="Montserrat Medium" w:cs="Times New Roman"/>
          <w:kern w:val="18"/>
        </w:rPr>
      </w:pPr>
      <w:r w:rsidRPr="00766F90">
        <w:rPr>
          <w:rFonts w:ascii="Montserrat Medium" w:eastAsia="Batang" w:hAnsi="Montserrat Medium" w:cs="Times New Roman"/>
          <w:kern w:val="18"/>
        </w:rPr>
        <w:t>P r e s e n t e.</w:t>
      </w:r>
    </w:p>
    <w:p w14:paraId="2EF99A53" w14:textId="77777777" w:rsidR="0015234E" w:rsidRPr="00766F90" w:rsidRDefault="0015234E" w:rsidP="0015234E">
      <w:pPr>
        <w:rPr>
          <w:rFonts w:ascii="Montserrat Medium" w:eastAsia="Batang" w:hAnsi="Montserrat Medium" w:cs="Times New Roman"/>
          <w:b/>
          <w:kern w:val="18"/>
        </w:rPr>
      </w:pPr>
    </w:p>
    <w:p w14:paraId="38A223DD" w14:textId="77777777" w:rsidR="0015234E" w:rsidRPr="00766F90" w:rsidRDefault="0015234E" w:rsidP="0015234E">
      <w:pPr>
        <w:rPr>
          <w:rFonts w:ascii="Montserrat Medium" w:eastAsia="Batang" w:hAnsi="Montserrat Medium" w:cs="Times New Roman"/>
          <w:b/>
          <w:kern w:val="18"/>
        </w:rPr>
      </w:pPr>
    </w:p>
    <w:p w14:paraId="3F46BA97" w14:textId="77777777" w:rsidR="0015234E" w:rsidRPr="00766F90" w:rsidRDefault="0015234E" w:rsidP="0015234E">
      <w:pPr>
        <w:spacing w:line="276" w:lineRule="auto"/>
        <w:jc w:val="both"/>
        <w:rPr>
          <w:rFonts w:ascii="Montserrat Medium" w:eastAsia="Batang" w:hAnsi="Montserrat Medium" w:cs="Times New Roman"/>
          <w:kern w:val="18"/>
        </w:rPr>
      </w:pPr>
      <w:r w:rsidRPr="00766F90">
        <w:rPr>
          <w:rFonts w:ascii="Montserrat Medium" w:hAnsi="Montserrat Medium" w:cs="Times New Roman"/>
          <w:lang w:val="es-MX"/>
        </w:rPr>
        <w:t>Por este conducto y acorde a la normatividad aplicada, me permito solicitar tenga a bien girar sus apreciables instrucciones a quien corresponda a fin de que sean recibidas en el archivo de concentración</w:t>
      </w:r>
      <w:r>
        <w:rPr>
          <w:rFonts w:ascii="Montserrat Medium" w:hAnsi="Montserrat Medium" w:cs="Times New Roman"/>
          <w:lang w:val="es-MX"/>
        </w:rPr>
        <w:t xml:space="preserve"> de la </w:t>
      </w:r>
      <w:r w:rsidRPr="00240529">
        <w:rPr>
          <w:rFonts w:ascii="Montserrat Medium" w:hAnsi="Montserrat Medium" w:cs="Times New Roman"/>
          <w:b/>
          <w:lang w:val="es-MX"/>
        </w:rPr>
        <w:t xml:space="preserve">SADER </w:t>
      </w:r>
      <w:r w:rsidRPr="00766F90">
        <w:rPr>
          <w:rFonts w:ascii="Montserrat Medium" w:hAnsi="Montserrat Medium" w:cs="Times New Roman"/>
          <w:lang w:val="es-MX"/>
        </w:rPr>
        <w:t>(</w:t>
      </w:r>
      <w:r w:rsidRPr="00766F90">
        <w:rPr>
          <w:rFonts w:ascii="Montserrat Medium" w:hAnsi="Montserrat Medium" w:cs="Times New Roman"/>
          <w:highlight w:val="yellow"/>
          <w:lang w:val="es-MX"/>
        </w:rPr>
        <w:t>número de cajas</w:t>
      </w:r>
      <w:r w:rsidRPr="00766F90">
        <w:rPr>
          <w:rFonts w:ascii="Montserrat Medium" w:hAnsi="Montserrat Medium" w:cs="Times New Roman"/>
          <w:lang w:val="es-MX"/>
        </w:rPr>
        <w:t>) cajas con documentación (</w:t>
      </w:r>
      <w:r w:rsidRPr="00766F90">
        <w:rPr>
          <w:rFonts w:ascii="Montserrat Medium" w:hAnsi="Montserrat Medium" w:cs="Times New Roman"/>
          <w:highlight w:val="yellow"/>
          <w:lang w:val="es-MX"/>
        </w:rPr>
        <w:t>valor de la documentación</w:t>
      </w:r>
      <w:r w:rsidRPr="00766F90">
        <w:rPr>
          <w:rFonts w:ascii="Montserrat Medium" w:hAnsi="Montserrat Medium" w:cs="Times New Roman"/>
          <w:lang w:val="es-MX"/>
        </w:rPr>
        <w:t>) correspondiente al año,</w:t>
      </w:r>
      <w:r w:rsidRPr="00766F90">
        <w:rPr>
          <w:rFonts w:ascii="Montserrat Medium" w:hAnsi="Montserrat Medium" w:cs="Times New Roman"/>
          <w:highlight w:val="yellow"/>
          <w:lang w:val="es-MX"/>
        </w:rPr>
        <w:t xml:space="preserve"> (periodo de la documentación</w:t>
      </w:r>
      <w:r w:rsidRPr="00766F90">
        <w:rPr>
          <w:rFonts w:ascii="Montserrat Medium" w:hAnsi="Montserrat Medium" w:cs="Times New Roman"/>
          <w:lang w:val="es-MX"/>
        </w:rPr>
        <w:t xml:space="preserve">), para su </w:t>
      </w:r>
      <w:r w:rsidRPr="00766F90">
        <w:rPr>
          <w:rFonts w:ascii="Montserrat Medium" w:hAnsi="Montserrat Medium" w:cs="Times New Roman"/>
          <w:b/>
          <w:lang w:val="es-MX"/>
        </w:rPr>
        <w:t>guarda de precaución</w:t>
      </w:r>
      <w:r w:rsidRPr="00766F90">
        <w:rPr>
          <w:rFonts w:ascii="Montserrat Medium" w:hAnsi="Montserrat Medium" w:cs="Times New Roman"/>
          <w:lang w:val="es-MX"/>
        </w:rPr>
        <w:t xml:space="preserve"> por un término de (</w:t>
      </w:r>
      <w:proofErr w:type="gramStart"/>
      <w:r>
        <w:rPr>
          <w:rFonts w:ascii="Montserrat Medium" w:hAnsi="Montserrat Medium" w:cs="Times New Roman"/>
          <w:highlight w:val="yellow"/>
          <w:lang w:val="es-MX"/>
        </w:rPr>
        <w:t xml:space="preserve">años </w:t>
      </w:r>
      <w:r w:rsidRPr="00766F90">
        <w:rPr>
          <w:rFonts w:ascii="Montserrat Medium" w:hAnsi="Montserrat Medium" w:cs="Times New Roman"/>
          <w:highlight w:val="yellow"/>
          <w:lang w:val="es-MX"/>
        </w:rPr>
        <w:t>)</w:t>
      </w:r>
      <w:proofErr w:type="gramEnd"/>
      <w:r>
        <w:rPr>
          <w:rFonts w:ascii="Montserrat Medium" w:hAnsi="Montserrat Medium" w:cs="Times New Roman"/>
          <w:lang w:val="es-MX"/>
        </w:rPr>
        <w:t xml:space="preserve"> indicados</w:t>
      </w:r>
      <w:r w:rsidRPr="00766F90">
        <w:rPr>
          <w:rFonts w:ascii="Montserrat Medium" w:hAnsi="Montserrat Medium" w:cs="Times New Roman"/>
          <w:lang w:val="es-MX"/>
        </w:rPr>
        <w:t xml:space="preserve"> de acuerdo al catálogo de disposición documental.</w:t>
      </w:r>
    </w:p>
    <w:p w14:paraId="1770FC83" w14:textId="77777777" w:rsidR="0015234E" w:rsidRPr="00766F90" w:rsidRDefault="0015234E" w:rsidP="0015234E">
      <w:pPr>
        <w:spacing w:line="276" w:lineRule="auto"/>
        <w:jc w:val="both"/>
        <w:rPr>
          <w:rFonts w:ascii="Montserrat Medium" w:eastAsia="Batang" w:hAnsi="Montserrat Medium" w:cs="Times New Roman"/>
          <w:kern w:val="18"/>
        </w:rPr>
      </w:pPr>
    </w:p>
    <w:p w14:paraId="6493F645" w14:textId="77777777" w:rsidR="0015234E" w:rsidRPr="00766F90" w:rsidRDefault="0015234E" w:rsidP="0015234E">
      <w:pPr>
        <w:spacing w:line="276" w:lineRule="auto"/>
        <w:jc w:val="both"/>
        <w:rPr>
          <w:rFonts w:ascii="Montserrat Medium" w:eastAsia="Batang" w:hAnsi="Montserrat Medium" w:cs="Times New Roman"/>
          <w:kern w:val="18"/>
        </w:rPr>
      </w:pPr>
      <w:r w:rsidRPr="00766F90">
        <w:rPr>
          <w:rFonts w:ascii="Montserrat Medium" w:eastAsia="Batang" w:hAnsi="Montserrat Medium" w:cs="Times New Roman"/>
          <w:kern w:val="18"/>
        </w:rPr>
        <w:t xml:space="preserve">Asimismo, y acorde a los procedimientos establecidos se autoriza que al vencimiento de guarda, se proceda a la valoración secundaria para su baja definitiva o transferencia al Archivo Histórico de la Dependencia, en virtud de no contener </w:t>
      </w:r>
      <w:r>
        <w:rPr>
          <w:rFonts w:ascii="Montserrat Medium" w:eastAsia="Batang" w:hAnsi="Montserrat Medium" w:cs="Times New Roman"/>
          <w:kern w:val="18"/>
        </w:rPr>
        <w:t>originales referentes a obras pú</w:t>
      </w:r>
      <w:r w:rsidRPr="00766F90">
        <w:rPr>
          <w:rFonts w:ascii="Montserrat Medium" w:eastAsia="Batang" w:hAnsi="Montserrat Medium" w:cs="Times New Roman"/>
          <w:kern w:val="18"/>
        </w:rPr>
        <w:t>blicas, activos fijos, valores financieros, aportaciones de capital, empréstitos, créditos concedidos a inversiones en otras entidades paraestatales así como juicios y denuncias a</w:t>
      </w:r>
      <w:r>
        <w:rPr>
          <w:rFonts w:ascii="Montserrat Medium" w:eastAsia="Batang" w:hAnsi="Montserrat Medium" w:cs="Times New Roman"/>
          <w:kern w:val="18"/>
        </w:rPr>
        <w:t xml:space="preserve">nte el ministerio público y </w:t>
      </w:r>
      <w:proofErr w:type="spellStart"/>
      <w:r>
        <w:rPr>
          <w:rFonts w:ascii="Montserrat Medium" w:eastAsia="Batang" w:hAnsi="Montserrat Medium" w:cs="Times New Roman"/>
          <w:kern w:val="18"/>
        </w:rPr>
        <w:t>finc</w:t>
      </w:r>
      <w:r w:rsidRPr="00766F90">
        <w:rPr>
          <w:rFonts w:ascii="Montserrat Medium" w:eastAsia="Batang" w:hAnsi="Montserrat Medium" w:cs="Times New Roman"/>
          <w:kern w:val="18"/>
        </w:rPr>
        <w:t>amiento</w:t>
      </w:r>
      <w:proofErr w:type="spellEnd"/>
      <w:r w:rsidRPr="00766F90">
        <w:rPr>
          <w:rFonts w:ascii="Montserrat Medium" w:eastAsia="Batang" w:hAnsi="Montserrat Medium" w:cs="Times New Roman"/>
          <w:kern w:val="18"/>
        </w:rPr>
        <w:t xml:space="preserve"> de responsabilidades que se encuentren pendientes de resolución.</w:t>
      </w:r>
    </w:p>
    <w:p w14:paraId="1B5B9640" w14:textId="77777777" w:rsidR="0015234E" w:rsidRPr="00766F90" w:rsidRDefault="0015234E" w:rsidP="0015234E">
      <w:pPr>
        <w:spacing w:line="276" w:lineRule="auto"/>
        <w:jc w:val="both"/>
        <w:rPr>
          <w:rFonts w:ascii="Montserrat Medium" w:eastAsia="Batang" w:hAnsi="Montserrat Medium" w:cs="Times New Roman"/>
          <w:kern w:val="18"/>
        </w:rPr>
      </w:pPr>
    </w:p>
    <w:p w14:paraId="239FDF48" w14:textId="77777777" w:rsidR="0015234E" w:rsidRPr="00766F90" w:rsidRDefault="0015234E" w:rsidP="0015234E">
      <w:pPr>
        <w:spacing w:line="276" w:lineRule="auto"/>
        <w:jc w:val="both"/>
        <w:rPr>
          <w:rFonts w:ascii="Montserrat Medium" w:eastAsia="Batang" w:hAnsi="Montserrat Medium" w:cs="Times New Roman"/>
          <w:kern w:val="18"/>
        </w:rPr>
      </w:pPr>
      <w:r w:rsidRPr="00766F90">
        <w:rPr>
          <w:rFonts w:ascii="Montserrat Medium" w:eastAsia="Batang" w:hAnsi="Montserrat Medium" w:cs="Times New Roman"/>
          <w:kern w:val="18"/>
        </w:rPr>
        <w:t>Aprovecho la ocasión para enviarle un cordial saludo.</w:t>
      </w:r>
    </w:p>
    <w:p w14:paraId="47459251" w14:textId="77777777" w:rsidR="0015234E" w:rsidRPr="00766F90" w:rsidRDefault="0015234E" w:rsidP="0015234E">
      <w:pPr>
        <w:spacing w:line="276" w:lineRule="auto"/>
        <w:jc w:val="both"/>
        <w:rPr>
          <w:rFonts w:ascii="Montserrat Medium" w:eastAsia="Batang" w:hAnsi="Montserrat Medium" w:cs="Times New Roman"/>
          <w:kern w:val="18"/>
        </w:rPr>
      </w:pPr>
    </w:p>
    <w:p w14:paraId="530AFA00" w14:textId="77777777" w:rsidR="0015234E" w:rsidRPr="00766F90" w:rsidRDefault="0015234E" w:rsidP="0015234E">
      <w:pPr>
        <w:spacing w:line="276" w:lineRule="auto"/>
        <w:jc w:val="both"/>
        <w:rPr>
          <w:rFonts w:ascii="Montserrat Medium" w:eastAsia="Batang" w:hAnsi="Montserrat Medium" w:cs="Times New Roman"/>
          <w:kern w:val="18"/>
        </w:rPr>
      </w:pPr>
    </w:p>
    <w:p w14:paraId="6725C443" w14:textId="77777777" w:rsidR="0015234E" w:rsidRPr="00766F90" w:rsidRDefault="0015234E" w:rsidP="0015234E">
      <w:pPr>
        <w:spacing w:line="276" w:lineRule="auto"/>
        <w:jc w:val="center"/>
        <w:rPr>
          <w:rFonts w:ascii="Montserrat Medium" w:eastAsia="Batang" w:hAnsi="Montserrat Medium" w:cs="Times New Roman"/>
          <w:b/>
          <w:kern w:val="18"/>
        </w:rPr>
      </w:pPr>
      <w:r w:rsidRPr="00766F90">
        <w:rPr>
          <w:rFonts w:ascii="Montserrat Medium" w:eastAsia="Batang" w:hAnsi="Montserrat Medium" w:cs="Times New Roman"/>
          <w:b/>
          <w:kern w:val="18"/>
        </w:rPr>
        <w:t>ATENTAMENTE</w:t>
      </w:r>
    </w:p>
    <w:p w14:paraId="2EE73E9E" w14:textId="77777777" w:rsidR="0015234E" w:rsidRPr="00766F90" w:rsidRDefault="0015234E" w:rsidP="0015234E">
      <w:pPr>
        <w:spacing w:line="276" w:lineRule="auto"/>
        <w:jc w:val="center"/>
        <w:rPr>
          <w:rFonts w:ascii="Montserrat Medium" w:eastAsia="Batang" w:hAnsi="Montserrat Medium" w:cs="Times New Roman"/>
          <w:b/>
          <w:kern w:val="18"/>
        </w:rPr>
      </w:pPr>
    </w:p>
    <w:p w14:paraId="785A0C09" w14:textId="77777777" w:rsidR="0015234E" w:rsidRPr="00766F90" w:rsidRDefault="0015234E" w:rsidP="0015234E">
      <w:pPr>
        <w:spacing w:line="276" w:lineRule="auto"/>
        <w:jc w:val="both"/>
        <w:rPr>
          <w:rFonts w:ascii="Montserrat Medium" w:eastAsia="Batang" w:hAnsi="Montserrat Medium" w:cs="Times New Roman"/>
          <w:b/>
          <w:kern w:val="18"/>
          <w:sz w:val="12"/>
          <w:szCs w:val="12"/>
        </w:rPr>
      </w:pPr>
    </w:p>
    <w:p w14:paraId="5551F609" w14:textId="77777777" w:rsidR="00014B4C" w:rsidRPr="003F5DE6" w:rsidRDefault="00014B4C" w:rsidP="0015234E">
      <w:pPr>
        <w:spacing w:line="220" w:lineRule="exact"/>
        <w:jc w:val="right"/>
      </w:pPr>
    </w:p>
    <w:sectPr w:rsidR="00014B4C" w:rsidRPr="003F5DE6" w:rsidSect="009C1D5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843" w:right="1134" w:bottom="2269" w:left="1134" w:header="284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BE3F" w14:textId="77777777" w:rsidR="00F23E30" w:rsidRDefault="00F23E30" w:rsidP="009D2B83">
      <w:r>
        <w:separator/>
      </w:r>
    </w:p>
  </w:endnote>
  <w:endnote w:type="continuationSeparator" w:id="0">
    <w:p w14:paraId="33434B43" w14:textId="77777777" w:rsidR="00F23E30" w:rsidRDefault="00F23E30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5F924" w14:textId="338CFC47" w:rsidR="00F6421C" w:rsidRDefault="00F6421C" w:rsidP="00F6421C">
    <w:pPr>
      <w:pStyle w:val="Piedepgina"/>
      <w:rPr>
        <w:rFonts w:ascii="Montserrat SemiBold" w:hAnsi="Montserrat SemiBold"/>
        <w:b/>
        <w:color w:val="C19F70"/>
        <w:sz w:val="14"/>
        <w:szCs w:val="14"/>
        <w:lang w:val="en-US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ABCC23E" wp14:editId="3F080898">
          <wp:simplePos x="0" y="0"/>
          <wp:positionH relativeFrom="page">
            <wp:posOffset>85725</wp:posOffset>
          </wp:positionH>
          <wp:positionV relativeFrom="paragraph">
            <wp:posOffset>-391160</wp:posOffset>
          </wp:positionV>
          <wp:extent cx="7591425" cy="1304925"/>
          <wp:effectExtent l="0" t="0" r="9525" b="9525"/>
          <wp:wrapNone/>
          <wp:docPr id="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 rotWithShape="1">
                  <a:blip r:embed="rId1"/>
                  <a:srcRect t="82281" b="2407"/>
                  <a:stretch/>
                </pic:blipFill>
                <pic:spPr bwMode="auto">
                  <a:xfrm>
                    <a:off x="0" y="0"/>
                    <a:ext cx="7591425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383A9" w14:textId="77777777" w:rsidR="00F6421C" w:rsidRDefault="00F6421C" w:rsidP="00F6421C">
    <w:pPr>
      <w:pStyle w:val="Piedepgina"/>
      <w:rPr>
        <w:rFonts w:ascii="Montserrat SemiBold" w:hAnsi="Montserrat SemiBold"/>
        <w:b/>
        <w:color w:val="C19F70"/>
        <w:sz w:val="14"/>
        <w:szCs w:val="14"/>
        <w:lang w:val="en-US"/>
      </w:rPr>
    </w:pPr>
  </w:p>
  <w:p w14:paraId="3A1466B2" w14:textId="5A20B357" w:rsidR="00F6421C" w:rsidRPr="0015234E" w:rsidRDefault="00F6421C" w:rsidP="00F6421C">
    <w:pPr>
      <w:pStyle w:val="Piedepgina"/>
      <w:rPr>
        <w:rFonts w:ascii="Montserrat SemiBold" w:hAnsi="Montserrat SemiBold"/>
        <w:b/>
        <w:color w:val="C19F70"/>
        <w:sz w:val="14"/>
        <w:szCs w:val="14"/>
        <w:lang w:val="es-MX"/>
      </w:rPr>
    </w:pPr>
    <w:r w:rsidRPr="0015234E">
      <w:rPr>
        <w:rFonts w:ascii="Montserrat SemiBold" w:hAnsi="Montserrat SemiBold"/>
        <w:b/>
        <w:color w:val="C19F70"/>
        <w:sz w:val="14"/>
        <w:szCs w:val="14"/>
        <w:lang w:val="es-MX"/>
      </w:rPr>
      <w:t>Av. 412. Núm.53 Col. San Juan de Aragón. Alcaldía Gustavo A. Madero. Ciudad de México, C.P. 07920</w:t>
    </w:r>
  </w:p>
  <w:p w14:paraId="7FEB5394" w14:textId="44769FC8" w:rsidR="009D2B83" w:rsidRPr="00F6421C" w:rsidRDefault="00F6421C" w:rsidP="00E60BF5">
    <w:pPr>
      <w:pStyle w:val="Piedepgina"/>
      <w:rPr>
        <w:rFonts w:ascii="Montserrat SemiBold" w:hAnsi="Montserrat SemiBold"/>
        <w:b/>
        <w:color w:val="C19F70"/>
        <w:sz w:val="14"/>
        <w:szCs w:val="14"/>
        <w:lang w:val="en-US"/>
      </w:rPr>
    </w:pPr>
    <w:r>
      <w:rPr>
        <w:rFonts w:ascii="Montserrat SemiBold" w:hAnsi="Montserrat SemiBold"/>
        <w:b/>
        <w:color w:val="C19F70"/>
        <w:sz w:val="14"/>
        <w:szCs w:val="14"/>
        <w:lang w:val="en-US"/>
      </w:rPr>
      <w:t xml:space="preserve">Tel. (55) 38711000 Ext. 49217            </w:t>
    </w:r>
    <w:r w:rsidRPr="00F6421C">
      <w:rPr>
        <w:rFonts w:ascii="Montserrat SemiBold" w:hAnsi="Montserrat SemiBold"/>
        <w:b/>
        <w:color w:val="C19F70"/>
        <w:sz w:val="14"/>
        <w:szCs w:val="14"/>
        <w:lang w:val="en-US"/>
      </w:rPr>
      <w:t>hugo.marin@agricultura.gob.mx</w:t>
    </w:r>
    <w:r w:rsidR="002B6701" w:rsidRPr="00F6421C">
      <w:rPr>
        <w:rFonts w:ascii="Montserrat SemiBold" w:hAnsi="Montserrat SemiBold"/>
        <w:b/>
        <w:color w:val="C19F70"/>
        <w:sz w:val="14"/>
        <w:szCs w:val="14"/>
        <w:lang w:val="en-US"/>
      </w:rPr>
      <w:t xml:space="preserve">   </w:t>
    </w:r>
    <w:r>
      <w:rPr>
        <w:rFonts w:ascii="Montserrat SemiBold" w:hAnsi="Montserrat SemiBold"/>
        <w:b/>
        <w:color w:val="C19F70"/>
        <w:sz w:val="14"/>
        <w:szCs w:val="14"/>
        <w:lang w:val="en-US"/>
      </w:rPr>
      <w:t xml:space="preserve">   </w:t>
    </w:r>
    <w:r w:rsidR="002B6701" w:rsidRPr="00F6421C">
      <w:rPr>
        <w:rFonts w:ascii="Montserrat SemiBold" w:hAnsi="Montserrat SemiBold"/>
        <w:b/>
        <w:color w:val="C19F70"/>
        <w:sz w:val="14"/>
        <w:szCs w:val="14"/>
        <w:lang w:val="en-US"/>
      </w:rPr>
      <w:t xml:space="preserve">  www.gob.mx/agricultura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BD2D" w14:textId="4B9141E0" w:rsidR="000E5AF4" w:rsidRPr="00E60BF5" w:rsidRDefault="000E5AF4">
    <w:pPr>
      <w:pStyle w:val="Piedepgina"/>
      <w:rPr>
        <w:rFonts w:ascii="Montserrat SemiBold" w:hAnsi="Montserrat SemiBold"/>
        <w:b/>
        <w:color w:val="C19F70"/>
        <w:sz w:val="14"/>
        <w:szCs w:val="14"/>
      </w:rPr>
    </w:pP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Municipio Libre 377, Col. Santa Cruz Atoyac, Benito Juárez, CP. 03310, CDMX </w:t>
    </w:r>
    <w:r w:rsidR="00E60BF5" w:rsidRPr="00E60BF5">
      <w:rPr>
        <w:rFonts w:ascii="Montserrat SemiBold" w:hAnsi="Montserrat SemiBold"/>
        <w:b/>
        <w:color w:val="C19F70"/>
        <w:sz w:val="14"/>
        <w:szCs w:val="14"/>
      </w:rPr>
      <w:t xml:space="preserve">    </w:t>
    </w:r>
    <w:r w:rsidR="002B6701">
      <w:rPr>
        <w:rFonts w:ascii="Montserrat SemiBold" w:hAnsi="Montserrat SemiBold"/>
        <w:b/>
        <w:color w:val="C19F70"/>
        <w:sz w:val="14"/>
        <w:szCs w:val="14"/>
      </w:rPr>
      <w:t xml:space="preserve">      Tel. (55) 3871 1000</w:t>
    </w:r>
    <w:r w:rsidR="00E60BF5" w:rsidRPr="00E60BF5">
      <w:rPr>
        <w:rFonts w:ascii="Montserrat SemiBold" w:hAnsi="Montserrat SemiBold"/>
        <w:b/>
        <w:color w:val="C19F70"/>
        <w:sz w:val="14"/>
        <w:szCs w:val="14"/>
      </w:rPr>
      <w:t xml:space="preserve">               www.gob.mx/agricultura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CDBAB" w14:textId="77777777" w:rsidR="00F23E30" w:rsidRDefault="00F23E30" w:rsidP="009D2B83">
      <w:r>
        <w:separator/>
      </w:r>
    </w:p>
  </w:footnote>
  <w:footnote w:type="continuationSeparator" w:id="0">
    <w:p w14:paraId="3E098B8C" w14:textId="77777777" w:rsidR="00F23E30" w:rsidRDefault="00F23E30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FCC5" w14:textId="03C1310E" w:rsidR="00493615" w:rsidRPr="004318BC" w:rsidRDefault="00F6421C" w:rsidP="002A0B39">
    <w:pPr>
      <w:tabs>
        <w:tab w:val="left" w:pos="6195"/>
      </w:tabs>
      <w:rPr>
        <w:rFonts w:ascii="Montserrat Light" w:hAnsi="Montserrat Light"/>
        <w:sz w:val="14"/>
        <w:szCs w:val="14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5789937C" wp14:editId="616314CE">
          <wp:simplePos x="0" y="0"/>
          <wp:positionH relativeFrom="margin">
            <wp:posOffset>-409575</wp:posOffset>
          </wp:positionH>
          <wp:positionV relativeFrom="paragraph">
            <wp:posOffset>14605</wp:posOffset>
          </wp:positionV>
          <wp:extent cx="3831590" cy="1019175"/>
          <wp:effectExtent l="0" t="0" r="0" b="9525"/>
          <wp:wrapNone/>
          <wp:docPr id="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 rotWithShape="1">
                  <a:blip r:embed="rId1"/>
                  <a:srcRect l="5301" t="4591" r="46478" b="85573"/>
                  <a:stretch/>
                </pic:blipFill>
                <pic:spPr bwMode="auto">
                  <a:xfrm>
                    <a:off x="0" y="0"/>
                    <a:ext cx="383159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B39">
      <w:rPr>
        <w:rFonts w:ascii="Montserrat Light" w:hAnsi="Montserrat Light"/>
        <w:sz w:val="14"/>
        <w:szCs w:val="14"/>
      </w:rPr>
      <w:tab/>
    </w:r>
  </w:p>
  <w:p w14:paraId="0F5CE382" w14:textId="03EF05E1" w:rsidR="009D2B83" w:rsidRPr="00E60BF5" w:rsidRDefault="002A0B39" w:rsidP="00C37F65">
    <w:pPr>
      <w:pStyle w:val="Encabezado"/>
      <w:jc w:val="right"/>
      <w:rPr>
        <w:rFonts w:ascii="Montserrat SemiBold" w:hAnsi="Montserrat SemiBold"/>
        <w:b/>
        <w:color w:val="C19F70"/>
        <w:sz w:val="14"/>
        <w:szCs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C6B655" wp14:editId="648B0592">
              <wp:simplePos x="0" y="0"/>
              <wp:positionH relativeFrom="column">
                <wp:posOffset>3223260</wp:posOffset>
              </wp:positionH>
              <wp:positionV relativeFrom="paragraph">
                <wp:posOffset>73660</wp:posOffset>
              </wp:positionV>
              <wp:extent cx="3585845" cy="75247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584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3577CF" w14:textId="661808AA" w:rsidR="002A0B39" w:rsidRPr="00F6421C" w:rsidRDefault="00F6421C" w:rsidP="002A0B39">
                          <w:pPr>
                            <w:rPr>
                              <w:rFonts w:ascii="Montserrat ExtraBold" w:hAnsi="Montserrat ExtraBold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6421C">
                            <w:rPr>
                              <w:rFonts w:ascii="Montserrat ExtraBold" w:hAnsi="Montserrat ExtraBold" w:cs="Times New Roman"/>
                              <w:color w:val="000000" w:themeColor="text1"/>
                              <w:sz w:val="18"/>
                              <w:szCs w:val="18"/>
                            </w:rPr>
                            <w:t>Unidad de Administración y Finanzas</w:t>
                          </w:r>
                        </w:p>
                        <w:p w14:paraId="2242279A" w14:textId="77777777" w:rsidR="002A0B39" w:rsidRPr="00F6421C" w:rsidRDefault="002A0B39" w:rsidP="002A0B39">
                          <w:pPr>
                            <w:rPr>
                              <w:rFonts w:ascii="Montserrat SemiBold" w:hAnsi="Montserrat SemiBold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421C">
                            <w:rPr>
                              <w:rFonts w:ascii="Montserrat SemiBold" w:hAnsi="Montserrat SemiBold" w:cs="Times New Roman"/>
                              <w:color w:val="000000" w:themeColor="text1"/>
                              <w:sz w:val="16"/>
                              <w:szCs w:val="16"/>
                            </w:rPr>
                            <w:t>Dirección General de Recursos Materiales, Inmuebles y Servicios</w:t>
                          </w:r>
                        </w:p>
                        <w:p w14:paraId="5EF60BE5" w14:textId="77777777" w:rsidR="002A0B39" w:rsidRPr="00F6421C" w:rsidRDefault="002A0B39" w:rsidP="002A0B39">
                          <w:pPr>
                            <w:rPr>
                              <w:rFonts w:ascii="Montserrat SemiBold" w:hAnsi="Montserrat SemiBold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F6421C">
                            <w:rPr>
                              <w:rFonts w:ascii="Montserrat SemiBold" w:hAnsi="Montserrat SemiBold" w:cs="Times New Roman"/>
                              <w:color w:val="000000" w:themeColor="text1"/>
                              <w:sz w:val="14"/>
                              <w:szCs w:val="14"/>
                            </w:rPr>
                            <w:t>Dirección de Control de Bienes Muebles</w:t>
                          </w:r>
                        </w:p>
                        <w:p w14:paraId="20333EF0" w14:textId="77777777" w:rsidR="002A0B39" w:rsidRPr="00F6421C" w:rsidRDefault="002A0B39" w:rsidP="002A0B39">
                          <w:pPr>
                            <w:rPr>
                              <w:rFonts w:ascii="Montserrat Light" w:hAnsi="Montserrat Light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F6421C">
                            <w:rPr>
                              <w:rFonts w:ascii="Montserrat Light" w:hAnsi="Montserrat Light" w:cs="Times New Roman"/>
                              <w:color w:val="000000" w:themeColor="text1"/>
                              <w:sz w:val="14"/>
                              <w:szCs w:val="14"/>
                            </w:rPr>
                            <w:t>Coordinación de Archivos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6B655" id="Rectángulo 5" o:spid="_x0000_s1026" style="position:absolute;left:0;text-align:left;margin-left:253.8pt;margin-top:5.8pt;width:282.3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" filled="f" stroked="f" strokeweight="1pt">
              <v:textbox>
                <w:txbxContent>
                  <w:p w14:paraId="543577CF" w14:textId="661808AA" w:rsidR="002A0B39" w:rsidRPr="00F6421C" w:rsidRDefault="00F6421C" w:rsidP="002A0B39">
                    <w:pPr>
                      <w:rPr>
                        <w:rFonts w:ascii="Montserrat ExtraBold" w:hAnsi="Montserrat ExtraBold" w:cs="Times New Roman"/>
                        <w:color w:val="000000" w:themeColor="text1"/>
                        <w:sz w:val="18"/>
                        <w:szCs w:val="18"/>
                      </w:rPr>
                    </w:pPr>
                    <w:r w:rsidRPr="00F6421C">
                      <w:rPr>
                        <w:rFonts w:ascii="Montserrat ExtraBold" w:hAnsi="Montserrat ExtraBold" w:cs="Times New Roman"/>
                        <w:color w:val="000000" w:themeColor="text1"/>
                        <w:sz w:val="18"/>
                        <w:szCs w:val="18"/>
                      </w:rPr>
                      <w:t>Unidad de Administración y Finanzas</w:t>
                    </w:r>
                  </w:p>
                  <w:p w14:paraId="2242279A" w14:textId="77777777" w:rsidR="002A0B39" w:rsidRPr="00F6421C" w:rsidRDefault="002A0B39" w:rsidP="002A0B39">
                    <w:pPr>
                      <w:rPr>
                        <w:rFonts w:ascii="Montserrat SemiBold" w:hAnsi="Montserrat SemiBold" w:cs="Times New Roman"/>
                        <w:color w:val="000000" w:themeColor="text1"/>
                        <w:sz w:val="16"/>
                        <w:szCs w:val="16"/>
                      </w:rPr>
                    </w:pPr>
                    <w:r w:rsidRPr="00F6421C">
                      <w:rPr>
                        <w:rFonts w:ascii="Montserrat SemiBold" w:hAnsi="Montserrat SemiBold" w:cs="Times New Roman"/>
                        <w:color w:val="000000" w:themeColor="text1"/>
                        <w:sz w:val="16"/>
                        <w:szCs w:val="16"/>
                      </w:rPr>
                      <w:t>Dirección General de Recursos Materiales, Inmuebles y Servicios</w:t>
                    </w:r>
                  </w:p>
                  <w:p w14:paraId="5EF60BE5" w14:textId="77777777" w:rsidR="002A0B39" w:rsidRPr="00F6421C" w:rsidRDefault="002A0B39" w:rsidP="002A0B39">
                    <w:pPr>
                      <w:rPr>
                        <w:rFonts w:ascii="Montserrat SemiBold" w:hAnsi="Montserrat SemiBold" w:cs="Times New Roman"/>
                        <w:color w:val="000000" w:themeColor="text1"/>
                        <w:sz w:val="14"/>
                        <w:szCs w:val="14"/>
                      </w:rPr>
                    </w:pPr>
                    <w:r w:rsidRPr="00F6421C">
                      <w:rPr>
                        <w:rFonts w:ascii="Montserrat SemiBold" w:hAnsi="Montserrat SemiBold" w:cs="Times New Roman"/>
                        <w:color w:val="000000" w:themeColor="text1"/>
                        <w:sz w:val="14"/>
                        <w:szCs w:val="14"/>
                      </w:rPr>
                      <w:t>Dirección de Control de Bienes Muebles</w:t>
                    </w:r>
                  </w:p>
                  <w:p w14:paraId="20333EF0" w14:textId="77777777" w:rsidR="002A0B39" w:rsidRPr="00F6421C" w:rsidRDefault="002A0B39" w:rsidP="002A0B39">
                    <w:pPr>
                      <w:rPr>
                        <w:rFonts w:ascii="Montserrat Light" w:hAnsi="Montserrat Light" w:cs="Times New Roman"/>
                        <w:color w:val="000000" w:themeColor="text1"/>
                        <w:sz w:val="14"/>
                        <w:szCs w:val="14"/>
                      </w:rPr>
                    </w:pPr>
                    <w:r w:rsidRPr="00F6421C">
                      <w:rPr>
                        <w:rFonts w:ascii="Montserrat Light" w:hAnsi="Montserrat Light" w:cs="Times New Roman"/>
                        <w:color w:val="000000" w:themeColor="text1"/>
                        <w:sz w:val="14"/>
                        <w:szCs w:val="14"/>
                      </w:rPr>
                      <w:t>Coordinación de Archivos</w:t>
                    </w:r>
                  </w:p>
                </w:txbxContent>
              </v:textbox>
            </v:rect>
          </w:pict>
        </mc:Fallback>
      </mc:AlternateContent>
    </w:r>
    <w:r w:rsidR="00E60BF5" w:rsidRPr="00E60BF5">
      <w:rPr>
        <w:rFonts w:ascii="Montserrat SemiBold" w:hAnsi="Montserrat SemiBold"/>
        <w:b/>
        <w:color w:val="C19F70"/>
        <w:sz w:val="14"/>
        <w:szCs w:val="14"/>
      </w:rPr>
      <w:t xml:space="preserve">Hoja </w:t>
    </w:r>
    <w:r w:rsidR="00E60BF5">
      <w:rPr>
        <w:rFonts w:ascii="Montserrat SemiBold" w:hAnsi="Montserrat SemiBold"/>
        <w:b/>
        <w:color w:val="C19F70"/>
        <w:sz w:val="14"/>
        <w:szCs w:val="14"/>
      </w:rPr>
      <w:fldChar w:fldCharType="begin"/>
    </w:r>
    <w:r w:rsidR="00E60BF5">
      <w:rPr>
        <w:rFonts w:ascii="Montserrat SemiBold" w:hAnsi="Montserrat SemiBold"/>
        <w:b/>
        <w:color w:val="C19F70"/>
        <w:sz w:val="14"/>
        <w:szCs w:val="14"/>
      </w:rPr>
      <w:instrText xml:space="preserve"> PAGE  \* MERGEFORMAT </w:instrText>
    </w:r>
    <w:r w:rsidR="00E60BF5">
      <w:rPr>
        <w:rFonts w:ascii="Montserrat SemiBold" w:hAnsi="Montserrat SemiBold"/>
        <w:b/>
        <w:color w:val="C19F70"/>
        <w:sz w:val="14"/>
        <w:szCs w:val="14"/>
      </w:rPr>
      <w:fldChar w:fldCharType="separate"/>
    </w:r>
    <w:r w:rsidR="00EF43DF">
      <w:rPr>
        <w:rFonts w:ascii="Montserrat SemiBold" w:hAnsi="Montserrat SemiBold"/>
        <w:b/>
        <w:noProof/>
        <w:color w:val="C19F70"/>
        <w:sz w:val="14"/>
        <w:szCs w:val="14"/>
      </w:rPr>
      <w:t>1</w:t>
    </w:r>
    <w:r w:rsidR="00E60BF5">
      <w:rPr>
        <w:rFonts w:ascii="Montserrat SemiBold" w:hAnsi="Montserrat SemiBold"/>
        <w:b/>
        <w:color w:val="C19F70"/>
        <w:sz w:val="14"/>
        <w:szCs w:val="14"/>
      </w:rPr>
      <w:fldChar w:fldCharType="end"/>
    </w:r>
    <w:r w:rsidR="00E60BF5" w:rsidRPr="00E60BF5">
      <w:rPr>
        <w:rFonts w:ascii="Montserrat SemiBold" w:hAnsi="Montserrat SemiBold"/>
        <w:b/>
        <w:color w:val="C19F70"/>
        <w:sz w:val="14"/>
        <w:szCs w:val="14"/>
      </w:rPr>
      <w:t xml:space="preserve"> de </w:t>
    </w:r>
    <w:r w:rsidR="00C37F65">
      <w:rPr>
        <w:rFonts w:ascii="Montserrat SemiBold" w:hAnsi="Montserrat SemiBold"/>
        <w:b/>
        <w:color w:val="C19F70"/>
        <w:sz w:val="14"/>
        <w:szCs w:val="14"/>
      </w:rPr>
      <w:fldChar w:fldCharType="begin"/>
    </w:r>
    <w:r w:rsidR="00C37F65">
      <w:rPr>
        <w:rFonts w:ascii="Montserrat SemiBold" w:hAnsi="Montserrat SemiBold"/>
        <w:b/>
        <w:color w:val="C19F70"/>
        <w:sz w:val="14"/>
        <w:szCs w:val="14"/>
      </w:rPr>
      <w:instrText xml:space="preserve"> NUMPAGES  \* MERGEFORMAT </w:instrText>
    </w:r>
    <w:r w:rsidR="00C37F65">
      <w:rPr>
        <w:rFonts w:ascii="Montserrat SemiBold" w:hAnsi="Montserrat SemiBold"/>
        <w:b/>
        <w:color w:val="C19F70"/>
        <w:sz w:val="14"/>
        <w:szCs w:val="14"/>
      </w:rPr>
      <w:fldChar w:fldCharType="separate"/>
    </w:r>
    <w:r w:rsidR="00EF43DF">
      <w:rPr>
        <w:rFonts w:ascii="Montserrat SemiBold" w:hAnsi="Montserrat SemiBold"/>
        <w:b/>
        <w:noProof/>
        <w:color w:val="C19F70"/>
        <w:sz w:val="14"/>
        <w:szCs w:val="14"/>
      </w:rPr>
      <w:t>1</w:t>
    </w:r>
    <w:r w:rsidR="00C37F65">
      <w:rPr>
        <w:rFonts w:ascii="Montserrat SemiBold" w:hAnsi="Montserrat SemiBold"/>
        <w:b/>
        <w:color w:val="C19F70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9AA1" w14:textId="2AD8B2F0" w:rsidR="003F5DE6" w:rsidRDefault="003F5DE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6555C4E" wp14:editId="5AE84722">
          <wp:simplePos x="0" y="0"/>
          <wp:positionH relativeFrom="column">
            <wp:posOffset>-727889</wp:posOffset>
          </wp:positionH>
          <wp:positionV relativeFrom="paragraph">
            <wp:posOffset>-588645</wp:posOffset>
          </wp:positionV>
          <wp:extent cx="7771672" cy="10132526"/>
          <wp:effectExtent l="0" t="0" r="1270" b="2540"/>
          <wp:wrapNone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672" cy="1013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14B4C"/>
    <w:rsid w:val="000648CB"/>
    <w:rsid w:val="000E5AF4"/>
    <w:rsid w:val="00114F26"/>
    <w:rsid w:val="0015234E"/>
    <w:rsid w:val="001B788E"/>
    <w:rsid w:val="001C0A15"/>
    <w:rsid w:val="002A0B39"/>
    <w:rsid w:val="002B6701"/>
    <w:rsid w:val="002E777C"/>
    <w:rsid w:val="00331E7A"/>
    <w:rsid w:val="0035030C"/>
    <w:rsid w:val="00371A4F"/>
    <w:rsid w:val="003A3CD4"/>
    <w:rsid w:val="003E1398"/>
    <w:rsid w:val="003F5DE6"/>
    <w:rsid w:val="00402220"/>
    <w:rsid w:val="00486E41"/>
    <w:rsid w:val="00493615"/>
    <w:rsid w:val="004B3029"/>
    <w:rsid w:val="004F5D96"/>
    <w:rsid w:val="005133EA"/>
    <w:rsid w:val="00541CFA"/>
    <w:rsid w:val="005E74D5"/>
    <w:rsid w:val="00632332"/>
    <w:rsid w:val="006F59EE"/>
    <w:rsid w:val="00770889"/>
    <w:rsid w:val="007F1FC7"/>
    <w:rsid w:val="007F4843"/>
    <w:rsid w:val="00802196"/>
    <w:rsid w:val="0080225B"/>
    <w:rsid w:val="00805F08"/>
    <w:rsid w:val="00883E25"/>
    <w:rsid w:val="008C06EE"/>
    <w:rsid w:val="008E7841"/>
    <w:rsid w:val="008F260E"/>
    <w:rsid w:val="00920D98"/>
    <w:rsid w:val="009B62C8"/>
    <w:rsid w:val="009C1D5A"/>
    <w:rsid w:val="009D2B83"/>
    <w:rsid w:val="009F6945"/>
    <w:rsid w:val="00A04FF4"/>
    <w:rsid w:val="00A81F2D"/>
    <w:rsid w:val="00A941BB"/>
    <w:rsid w:val="00AE1864"/>
    <w:rsid w:val="00B04959"/>
    <w:rsid w:val="00B12FD2"/>
    <w:rsid w:val="00BD3E39"/>
    <w:rsid w:val="00BF5C42"/>
    <w:rsid w:val="00C07689"/>
    <w:rsid w:val="00C37F65"/>
    <w:rsid w:val="00CA7AA1"/>
    <w:rsid w:val="00E60BF5"/>
    <w:rsid w:val="00E96CBE"/>
    <w:rsid w:val="00EF43DF"/>
    <w:rsid w:val="00F23E30"/>
    <w:rsid w:val="00F44A7F"/>
    <w:rsid w:val="00F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78C503D3-65B5-7447-8C6A-E77EA43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59"/>
    <w:rsid w:val="00632332"/>
    <w:rPr>
      <w:rFonts w:eastAsiaTheme="minorEastAsia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2A0B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Manager>Hernán Cortés Loeza</Manager>
  <Company>Agricultura</Company>
  <LinksUpToDate>false</LinksUpToDate>
  <CharactersWithSpaces>1424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>Oficio</dc:subject>
  <dc:creator>Hernán Cortés Loeza</dc:creator>
  <cp:keywords/>
  <dc:description>Hernán Cortés Loeza</dc:description>
  <cp:lastModifiedBy>Angelica Iriana Guadalupe Aburto Caballero</cp:lastModifiedBy>
  <cp:revision>2</cp:revision>
  <dcterms:created xsi:type="dcterms:W3CDTF">2021-03-04T20:13:00Z</dcterms:created>
  <dcterms:modified xsi:type="dcterms:W3CDTF">2021-03-04T20:13:00Z</dcterms:modified>
  <cp:category/>
</cp:coreProperties>
</file>